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370" w:rsidRDefault="005073A1">
      <w:pPr>
        <w:widowControl/>
        <w:shd w:val="clear" w:color="auto" w:fill="FFFFFF"/>
        <w:spacing w:line="560" w:lineRule="exact"/>
        <w:ind w:firstLine="480"/>
        <w:jc w:val="center"/>
        <w:rPr>
          <w:rFonts w:ascii="方正小标宋简体" w:eastAsia="方正小标宋简体" w:hAnsiTheme="majorEastAsia" w:cs="宋体"/>
          <w:bCs/>
          <w:kern w:val="36"/>
          <w:sz w:val="44"/>
          <w:szCs w:val="44"/>
        </w:rPr>
      </w:pPr>
      <w:r>
        <w:rPr>
          <w:rFonts w:ascii="方正小标宋简体" w:eastAsia="方正小标宋简体" w:hAnsiTheme="majorEastAsia" w:cs="宋体" w:hint="eastAsia"/>
          <w:bCs/>
          <w:kern w:val="36"/>
          <w:sz w:val="44"/>
          <w:szCs w:val="44"/>
        </w:rPr>
        <w:t>四川省总工会成都工人疗养院</w:t>
      </w:r>
    </w:p>
    <w:p w:rsidR="00DC7370" w:rsidRDefault="005073A1">
      <w:pPr>
        <w:widowControl/>
        <w:shd w:val="clear" w:color="auto" w:fill="FFFFFF"/>
        <w:spacing w:line="560" w:lineRule="exact"/>
        <w:ind w:firstLine="284"/>
        <w:jc w:val="center"/>
        <w:rPr>
          <w:rFonts w:ascii="方正小标宋简体" w:eastAsia="方正小标宋简体" w:hAnsiTheme="majorEastAsia" w:cs="宋体"/>
          <w:bCs/>
          <w:kern w:val="36"/>
          <w:sz w:val="44"/>
          <w:szCs w:val="44"/>
        </w:rPr>
      </w:pPr>
      <w:r>
        <w:rPr>
          <w:rFonts w:ascii="方正小标宋简体" w:eastAsia="方正小标宋简体" w:hAnsiTheme="majorEastAsia" w:cs="宋体" w:hint="eastAsia"/>
          <w:bCs/>
          <w:kern w:val="36"/>
          <w:sz w:val="44"/>
          <w:szCs w:val="44"/>
        </w:rPr>
        <w:t>采购</w:t>
      </w:r>
      <w:r w:rsidR="00B877B4">
        <w:rPr>
          <w:rFonts w:ascii="方正小标宋简体" w:eastAsia="方正小标宋简体" w:hAnsiTheme="majorEastAsia" w:cs="宋体" w:hint="eastAsia"/>
          <w:bCs/>
          <w:kern w:val="36"/>
          <w:sz w:val="44"/>
          <w:szCs w:val="44"/>
        </w:rPr>
        <w:t>深视力、暗视力检测仪的</w:t>
      </w:r>
      <w:r>
        <w:rPr>
          <w:rFonts w:ascii="方正小标宋简体" w:eastAsia="方正小标宋简体" w:hAnsiTheme="majorEastAsia" w:cs="宋体" w:hint="eastAsia"/>
          <w:bCs/>
          <w:kern w:val="36"/>
          <w:sz w:val="44"/>
          <w:szCs w:val="44"/>
        </w:rPr>
        <w:t>比选公告</w:t>
      </w:r>
    </w:p>
    <w:p w:rsidR="00DC7370" w:rsidRDefault="00DC7370">
      <w:pPr>
        <w:widowControl/>
        <w:shd w:val="clear" w:color="auto" w:fill="FFFFFF"/>
        <w:spacing w:line="560" w:lineRule="exact"/>
        <w:ind w:firstLine="284"/>
        <w:jc w:val="center"/>
        <w:rPr>
          <w:rFonts w:ascii="方正小标宋简体" w:eastAsia="方正小标宋简体" w:hAnsiTheme="majorEastAsia" w:cs="宋体"/>
          <w:bCs/>
          <w:kern w:val="36"/>
          <w:sz w:val="44"/>
          <w:szCs w:val="44"/>
        </w:rPr>
      </w:pPr>
    </w:p>
    <w:p w:rsidR="00DC7370" w:rsidRDefault="005073A1" w:rsidP="00B877B4">
      <w:pPr>
        <w:widowControl/>
        <w:shd w:val="clear" w:color="auto" w:fill="FFFFFF"/>
        <w:spacing w:line="56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因工作需要，我院拟采购</w:t>
      </w:r>
      <w:r w:rsidR="0060625D" w:rsidRPr="0060625D">
        <w:rPr>
          <w:rFonts w:ascii="仿宋_GB2312" w:eastAsia="仿宋_GB2312" w:hint="eastAsia"/>
          <w:sz w:val="32"/>
          <w:szCs w:val="32"/>
        </w:rPr>
        <w:t>深视力检测仪</w:t>
      </w:r>
      <w:r w:rsidR="0060625D">
        <w:rPr>
          <w:rFonts w:ascii="仿宋_GB2312" w:eastAsia="仿宋_GB2312" w:hint="eastAsia"/>
          <w:sz w:val="32"/>
          <w:szCs w:val="32"/>
        </w:rPr>
        <w:t>、</w:t>
      </w:r>
      <w:r w:rsidR="0060625D" w:rsidRPr="0060625D">
        <w:rPr>
          <w:rFonts w:ascii="仿宋_GB2312" w:eastAsia="仿宋_GB2312" w:hint="eastAsia"/>
          <w:sz w:val="32"/>
          <w:szCs w:val="32"/>
        </w:rPr>
        <w:t>暗视力检测仪</w:t>
      </w:r>
      <w:r w:rsidR="0060625D">
        <w:rPr>
          <w:rFonts w:ascii="仿宋_GB2312" w:eastAsia="仿宋_GB2312" w:hint="eastAsia"/>
          <w:sz w:val="32"/>
          <w:szCs w:val="32"/>
        </w:rPr>
        <w:t>各</w:t>
      </w:r>
      <w:r w:rsidR="000D358D">
        <w:rPr>
          <w:rFonts w:ascii="仿宋_GB2312" w:eastAsia="仿宋_GB2312" w:hint="eastAsia"/>
          <w:sz w:val="32"/>
          <w:szCs w:val="32"/>
        </w:rPr>
        <w:t>一台</w:t>
      </w:r>
      <w:r>
        <w:rPr>
          <w:rFonts w:ascii="仿宋_GB2312" w:eastAsia="仿宋_GB2312" w:hAnsi="仿宋" w:cs="宋体" w:hint="eastAsia"/>
          <w:kern w:val="0"/>
          <w:sz w:val="32"/>
          <w:szCs w:val="32"/>
        </w:rPr>
        <w:t>，邀请符合条件的供应商参加比选：</w:t>
      </w:r>
    </w:p>
    <w:p w:rsidR="00DC7370" w:rsidRDefault="005073A1" w:rsidP="00B877B4">
      <w:pPr>
        <w:widowControl/>
        <w:shd w:val="clear" w:color="auto" w:fill="FFFFFF"/>
        <w:spacing w:line="560" w:lineRule="exact"/>
        <w:ind w:firstLine="480"/>
        <w:jc w:val="left"/>
        <w:rPr>
          <w:rFonts w:ascii="黑体" w:eastAsia="黑体" w:hAnsi="黑体" w:cs="宋体"/>
          <w:kern w:val="0"/>
          <w:sz w:val="32"/>
          <w:szCs w:val="32"/>
        </w:rPr>
      </w:pPr>
      <w:r>
        <w:rPr>
          <w:rFonts w:ascii="Calibri" w:eastAsia="仿宋" w:hAnsi="Calibri" w:cs="Calibri"/>
          <w:b/>
          <w:kern w:val="0"/>
          <w:sz w:val="32"/>
          <w:szCs w:val="32"/>
        </w:rPr>
        <w:t> </w:t>
      </w:r>
      <w:r>
        <w:rPr>
          <w:rFonts w:ascii="黑体" w:eastAsia="黑体" w:hAnsi="黑体" w:cs="宋体" w:hint="eastAsia"/>
          <w:kern w:val="0"/>
          <w:sz w:val="32"/>
          <w:szCs w:val="32"/>
        </w:rPr>
        <w:t>一、设备要求</w:t>
      </w:r>
    </w:p>
    <w:p w:rsidR="005073A1" w:rsidRDefault="005073A1" w:rsidP="00B877B4">
      <w:pPr>
        <w:widowControl/>
        <w:shd w:val="clear" w:color="auto" w:fill="FFFFFF"/>
        <w:spacing w:line="560" w:lineRule="exact"/>
        <w:ind w:firstLine="480"/>
        <w:jc w:val="left"/>
        <w:rPr>
          <w:rFonts w:ascii="仿宋" w:eastAsia="仿宋" w:hAnsi="仿宋" w:cs="宋体"/>
          <w:kern w:val="0"/>
          <w:sz w:val="32"/>
          <w:szCs w:val="32"/>
        </w:rPr>
      </w:pPr>
      <w:r w:rsidRPr="005073A1">
        <w:rPr>
          <w:rFonts w:ascii="仿宋" w:eastAsia="仿宋" w:hAnsi="仿宋" w:cs="宋体" w:hint="eastAsia"/>
          <w:kern w:val="0"/>
          <w:sz w:val="32"/>
          <w:szCs w:val="32"/>
        </w:rPr>
        <w:t>详见</w:t>
      </w:r>
      <w:r>
        <w:rPr>
          <w:rFonts w:ascii="仿宋" w:eastAsia="仿宋" w:hAnsi="仿宋" w:cs="宋体" w:hint="eastAsia"/>
          <w:kern w:val="0"/>
          <w:sz w:val="32"/>
          <w:szCs w:val="32"/>
        </w:rPr>
        <w:t>比选</w:t>
      </w:r>
      <w:r w:rsidRPr="005073A1">
        <w:rPr>
          <w:rFonts w:ascii="仿宋" w:eastAsia="仿宋" w:hAnsi="仿宋" w:cs="宋体" w:hint="eastAsia"/>
          <w:kern w:val="0"/>
          <w:sz w:val="32"/>
          <w:szCs w:val="32"/>
        </w:rPr>
        <w:t>文件。</w:t>
      </w:r>
    </w:p>
    <w:p w:rsidR="00DC7370" w:rsidRDefault="005073A1" w:rsidP="00B877B4">
      <w:pPr>
        <w:widowControl/>
        <w:shd w:val="clear" w:color="auto" w:fill="FFFFFF"/>
        <w:spacing w:line="560" w:lineRule="exact"/>
        <w:ind w:firstLine="480"/>
        <w:jc w:val="left"/>
        <w:rPr>
          <w:rFonts w:ascii="仿宋" w:eastAsia="仿宋" w:hAnsi="仿宋" w:cs="宋体"/>
          <w:b/>
          <w:kern w:val="0"/>
          <w:sz w:val="32"/>
          <w:szCs w:val="32"/>
        </w:rPr>
      </w:pPr>
      <w:r>
        <w:rPr>
          <w:rFonts w:ascii="黑体" w:eastAsia="黑体" w:hAnsi="黑体" w:cs="宋体" w:hint="eastAsia"/>
          <w:kern w:val="0"/>
          <w:sz w:val="32"/>
          <w:szCs w:val="32"/>
        </w:rPr>
        <w:t>二、供应商要求</w:t>
      </w:r>
    </w:p>
    <w:p w:rsidR="000D358D" w:rsidRPr="00534369" w:rsidRDefault="000D358D" w:rsidP="00B877B4">
      <w:pPr>
        <w:spacing w:line="560" w:lineRule="exact"/>
        <w:ind w:firstLineChars="150" w:firstLine="480"/>
        <w:rPr>
          <w:rFonts w:ascii="仿宋_GB2312" w:eastAsia="仿宋_GB2312"/>
          <w:sz w:val="32"/>
          <w:szCs w:val="32"/>
        </w:rPr>
      </w:pPr>
      <w:r w:rsidRPr="00534369">
        <w:rPr>
          <w:rFonts w:ascii="仿宋_GB2312" w:eastAsia="仿宋_GB2312" w:hint="eastAsia"/>
          <w:sz w:val="32"/>
          <w:szCs w:val="32"/>
        </w:rPr>
        <w:t>1. 投标人应具备的条件：在中国境内注册的独立法人企业；具有独立承担民事责任的能力；具有良好的商业信誉和健全的财务会计制度；具有履行合同所必需的设备和专业技术能力；有依法缴纳税收和社会保障资金的良好记录；参加本次采购项目前三年内，在经营活动中没有重大违法记录；具备法律、行政法规规定的其他条件。</w:t>
      </w:r>
    </w:p>
    <w:p w:rsidR="000D358D" w:rsidRPr="00534369" w:rsidRDefault="000D358D" w:rsidP="00B877B4">
      <w:pPr>
        <w:spacing w:line="560" w:lineRule="exact"/>
        <w:ind w:firstLineChars="150" w:firstLine="480"/>
        <w:rPr>
          <w:rFonts w:ascii="仿宋_GB2312" w:eastAsia="仿宋_GB2312"/>
          <w:sz w:val="32"/>
          <w:szCs w:val="32"/>
        </w:rPr>
      </w:pPr>
      <w:r w:rsidRPr="00534369">
        <w:rPr>
          <w:rFonts w:ascii="仿宋_GB2312" w:eastAsia="仿宋_GB2312" w:hint="eastAsia"/>
          <w:sz w:val="32"/>
          <w:szCs w:val="32"/>
        </w:rPr>
        <w:t>2. 本项目不接受联合体投标。</w:t>
      </w:r>
    </w:p>
    <w:p w:rsidR="005073A1" w:rsidRDefault="005073A1" w:rsidP="00B877B4">
      <w:pPr>
        <w:widowControl/>
        <w:shd w:val="clear" w:color="auto" w:fill="FFFFFF"/>
        <w:spacing w:line="560" w:lineRule="exact"/>
        <w:ind w:firstLine="480"/>
        <w:jc w:val="left"/>
        <w:rPr>
          <w:rFonts w:ascii="黑体" w:eastAsia="黑体" w:hAnsi="黑体" w:cs="宋体"/>
          <w:kern w:val="0"/>
          <w:sz w:val="32"/>
          <w:szCs w:val="32"/>
        </w:rPr>
      </w:pPr>
      <w:r>
        <w:rPr>
          <w:rFonts w:ascii="黑体" w:eastAsia="黑体" w:hAnsi="黑体" w:cs="宋体" w:hint="eastAsia"/>
          <w:kern w:val="0"/>
          <w:sz w:val="32"/>
          <w:szCs w:val="32"/>
        </w:rPr>
        <w:t>三、比选文件</w:t>
      </w:r>
    </w:p>
    <w:p w:rsidR="005073A1" w:rsidRDefault="005073A1" w:rsidP="00B877B4">
      <w:pPr>
        <w:widowControl/>
        <w:shd w:val="clear" w:color="auto" w:fill="FFFFFF"/>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比选文件见下方链接</w:t>
      </w:r>
      <w:r>
        <w:rPr>
          <w:rFonts w:ascii="仿宋" w:eastAsia="仿宋" w:hAnsi="仿宋" w:cs="宋体"/>
          <w:kern w:val="0"/>
          <w:sz w:val="32"/>
          <w:szCs w:val="32"/>
        </w:rPr>
        <w:t>下载</w:t>
      </w:r>
      <w:r>
        <w:rPr>
          <w:rFonts w:ascii="仿宋" w:eastAsia="仿宋" w:hAnsi="仿宋" w:cs="宋体" w:hint="eastAsia"/>
          <w:kern w:val="0"/>
          <w:sz w:val="32"/>
          <w:szCs w:val="32"/>
        </w:rPr>
        <w:t>；</w:t>
      </w:r>
    </w:p>
    <w:p w:rsidR="00DC7370" w:rsidRDefault="005073A1" w:rsidP="00B877B4">
      <w:pPr>
        <w:widowControl/>
        <w:shd w:val="clear" w:color="auto" w:fill="FFFFFF"/>
        <w:spacing w:line="560" w:lineRule="exact"/>
        <w:ind w:firstLine="480"/>
        <w:jc w:val="left"/>
        <w:rPr>
          <w:rFonts w:ascii="黑体" w:eastAsia="黑体" w:hAnsi="黑体" w:cs="宋体"/>
          <w:kern w:val="0"/>
          <w:sz w:val="32"/>
          <w:szCs w:val="32"/>
        </w:rPr>
      </w:pPr>
      <w:r>
        <w:rPr>
          <w:rFonts w:ascii="黑体" w:eastAsia="黑体" w:hAnsi="黑体" w:cs="宋体" w:hint="eastAsia"/>
          <w:kern w:val="0"/>
          <w:sz w:val="32"/>
          <w:szCs w:val="32"/>
        </w:rPr>
        <w:t>四、</w:t>
      </w:r>
      <w:r w:rsidR="000D358D" w:rsidRPr="000D358D">
        <w:rPr>
          <w:rFonts w:ascii="黑体" w:eastAsia="黑体" w:hAnsi="黑体" w:cs="宋体" w:hint="eastAsia"/>
          <w:kern w:val="0"/>
          <w:sz w:val="32"/>
          <w:szCs w:val="32"/>
        </w:rPr>
        <w:t>递交投标文件</w:t>
      </w:r>
    </w:p>
    <w:p w:rsidR="00DC7370" w:rsidRDefault="000D358D" w:rsidP="00B877B4">
      <w:pPr>
        <w:widowControl/>
        <w:shd w:val="clear" w:color="auto" w:fill="FFFFFF"/>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1、</w:t>
      </w:r>
      <w:r w:rsidRPr="000D358D">
        <w:rPr>
          <w:rFonts w:ascii="仿宋" w:eastAsia="仿宋" w:hAnsi="仿宋" w:cs="宋体" w:hint="eastAsia"/>
          <w:kern w:val="0"/>
          <w:sz w:val="32"/>
          <w:szCs w:val="32"/>
        </w:rPr>
        <w:t xml:space="preserve">递交投标文件起止时间： </w:t>
      </w:r>
      <w:r w:rsidR="005073A1">
        <w:rPr>
          <w:rFonts w:ascii="仿宋" w:eastAsia="仿宋" w:hAnsi="仿宋" w:cs="宋体" w:hint="eastAsia"/>
          <w:kern w:val="0"/>
          <w:sz w:val="32"/>
          <w:szCs w:val="32"/>
        </w:rPr>
        <w:t>2018年</w:t>
      </w:r>
      <w:r w:rsidR="00B877B4">
        <w:rPr>
          <w:rFonts w:ascii="仿宋" w:eastAsia="仿宋" w:hAnsi="仿宋" w:cs="宋体" w:hint="eastAsia"/>
          <w:kern w:val="0"/>
          <w:sz w:val="32"/>
          <w:szCs w:val="32"/>
        </w:rPr>
        <w:t>5</w:t>
      </w:r>
      <w:r w:rsidR="005073A1">
        <w:rPr>
          <w:rFonts w:ascii="仿宋" w:eastAsia="仿宋" w:hAnsi="仿宋" w:cs="宋体" w:hint="eastAsia"/>
          <w:kern w:val="0"/>
          <w:sz w:val="32"/>
          <w:szCs w:val="32"/>
        </w:rPr>
        <w:t>月</w:t>
      </w:r>
      <w:r w:rsidR="00B877B4">
        <w:rPr>
          <w:rFonts w:ascii="仿宋" w:eastAsia="仿宋" w:hAnsi="仿宋" w:cs="宋体" w:hint="eastAsia"/>
          <w:kern w:val="0"/>
          <w:sz w:val="32"/>
          <w:szCs w:val="32"/>
        </w:rPr>
        <w:t>17</w:t>
      </w:r>
      <w:r w:rsidR="005073A1" w:rsidRPr="005073A1">
        <w:rPr>
          <w:rFonts w:ascii="仿宋" w:eastAsia="仿宋" w:hAnsi="仿宋" w:cs="宋体" w:hint="eastAsia"/>
          <w:kern w:val="0"/>
          <w:sz w:val="32"/>
          <w:szCs w:val="32"/>
        </w:rPr>
        <w:t>日（星期</w:t>
      </w:r>
      <w:r w:rsidR="00B877B4">
        <w:rPr>
          <w:rFonts w:ascii="仿宋" w:eastAsia="仿宋" w:hAnsi="仿宋" w:cs="宋体" w:hint="eastAsia"/>
          <w:kern w:val="0"/>
          <w:sz w:val="32"/>
          <w:szCs w:val="32"/>
        </w:rPr>
        <w:t>四</w:t>
      </w:r>
      <w:r w:rsidR="005073A1">
        <w:rPr>
          <w:rFonts w:ascii="仿宋" w:eastAsia="仿宋" w:hAnsi="仿宋" w:cs="宋体" w:hint="eastAsia"/>
          <w:kern w:val="0"/>
          <w:sz w:val="32"/>
          <w:szCs w:val="32"/>
        </w:rPr>
        <w:t>）北京时间</w:t>
      </w:r>
      <w:r w:rsidR="00B877B4">
        <w:rPr>
          <w:rFonts w:ascii="仿宋" w:eastAsia="仿宋" w:hAnsi="仿宋" w:cs="宋体" w:hint="eastAsia"/>
          <w:kern w:val="0"/>
          <w:sz w:val="32"/>
          <w:szCs w:val="32"/>
        </w:rPr>
        <w:t>9:30</w:t>
      </w:r>
      <w:r w:rsidR="006960DE">
        <w:rPr>
          <w:rFonts w:ascii="仿宋" w:eastAsia="仿宋" w:hAnsi="仿宋" w:cs="宋体" w:hint="eastAsia"/>
          <w:kern w:val="0"/>
          <w:sz w:val="32"/>
          <w:szCs w:val="32"/>
        </w:rPr>
        <w:t>:</w:t>
      </w:r>
      <w:r w:rsidR="00B70A4C">
        <w:rPr>
          <w:rFonts w:ascii="仿宋" w:eastAsia="仿宋" w:hAnsi="仿宋" w:cs="宋体"/>
          <w:kern w:val="0"/>
          <w:sz w:val="32"/>
          <w:szCs w:val="32"/>
        </w:rPr>
        <w:t>0</w:t>
      </w:r>
      <w:r w:rsidR="006960DE">
        <w:rPr>
          <w:rFonts w:ascii="仿宋" w:eastAsia="仿宋" w:hAnsi="仿宋" w:cs="宋体" w:hint="eastAsia"/>
          <w:kern w:val="0"/>
          <w:sz w:val="32"/>
          <w:szCs w:val="32"/>
        </w:rPr>
        <w:t>0-</w:t>
      </w:r>
      <w:r w:rsidR="00B877B4">
        <w:rPr>
          <w:rFonts w:ascii="仿宋" w:eastAsia="仿宋" w:hAnsi="仿宋" w:cs="宋体" w:hint="eastAsia"/>
          <w:kern w:val="0"/>
          <w:sz w:val="32"/>
          <w:szCs w:val="32"/>
        </w:rPr>
        <w:t>11</w:t>
      </w:r>
      <w:r w:rsidR="006960DE">
        <w:rPr>
          <w:rFonts w:ascii="仿宋" w:eastAsia="仿宋" w:hAnsi="仿宋" w:cs="宋体" w:hint="eastAsia"/>
          <w:kern w:val="0"/>
          <w:sz w:val="32"/>
          <w:szCs w:val="32"/>
        </w:rPr>
        <w:t>:</w:t>
      </w:r>
      <w:r w:rsidR="00B70A4C">
        <w:rPr>
          <w:rFonts w:ascii="仿宋" w:eastAsia="仿宋" w:hAnsi="仿宋" w:cs="宋体"/>
          <w:kern w:val="0"/>
          <w:sz w:val="32"/>
          <w:szCs w:val="32"/>
        </w:rPr>
        <w:t>0</w:t>
      </w:r>
      <w:r w:rsidR="005073A1">
        <w:rPr>
          <w:rFonts w:ascii="仿宋" w:eastAsia="仿宋" w:hAnsi="仿宋" w:cs="宋体" w:hint="eastAsia"/>
          <w:kern w:val="0"/>
          <w:sz w:val="32"/>
          <w:szCs w:val="32"/>
        </w:rPr>
        <w:t>0</w:t>
      </w:r>
    </w:p>
    <w:p w:rsidR="000D358D" w:rsidRDefault="000D358D" w:rsidP="00B877B4">
      <w:pPr>
        <w:widowControl/>
        <w:shd w:val="clear" w:color="auto" w:fill="FFFFFF"/>
        <w:spacing w:line="560" w:lineRule="exact"/>
        <w:ind w:firstLine="480"/>
        <w:jc w:val="left"/>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w:t>
      </w:r>
      <w:r w:rsidRPr="000D358D">
        <w:rPr>
          <w:rFonts w:ascii="仿宋" w:eastAsia="仿宋" w:hAnsi="仿宋" w:cs="宋体" w:hint="eastAsia"/>
          <w:kern w:val="0"/>
          <w:sz w:val="32"/>
          <w:szCs w:val="32"/>
        </w:rPr>
        <w:t>递交投标文件时，须要提供以下材料：①报名人出示身份证原件，提供复印件；②报名人出具经法定代表人签字、公司盖章的授权委托书；③提供经年检合格有效并加盖投标</w:t>
      </w:r>
      <w:r w:rsidRPr="000D358D">
        <w:rPr>
          <w:rFonts w:ascii="仿宋" w:eastAsia="仿宋" w:hAnsi="仿宋" w:cs="宋体" w:hint="eastAsia"/>
          <w:kern w:val="0"/>
          <w:sz w:val="32"/>
          <w:szCs w:val="32"/>
        </w:rPr>
        <w:lastRenderedPageBreak/>
        <w:t>企业公章的组织机构代码证（副本）、营业执照（副本）、税务登记证（副本）、复印件；④其他材料</w:t>
      </w:r>
    </w:p>
    <w:p w:rsidR="00DC7370" w:rsidRDefault="005073A1" w:rsidP="00B877B4">
      <w:pPr>
        <w:widowControl/>
        <w:shd w:val="clear" w:color="auto" w:fill="FFFFFF"/>
        <w:spacing w:line="560" w:lineRule="exact"/>
        <w:ind w:firstLine="480"/>
        <w:jc w:val="left"/>
        <w:rPr>
          <w:rFonts w:ascii="黑体" w:eastAsia="黑体" w:hAnsi="黑体" w:cs="宋体"/>
          <w:kern w:val="0"/>
          <w:sz w:val="32"/>
          <w:szCs w:val="32"/>
        </w:rPr>
      </w:pPr>
      <w:r>
        <w:rPr>
          <w:rFonts w:ascii="黑体" w:eastAsia="黑体" w:hAnsi="黑体" w:cs="宋体" w:hint="eastAsia"/>
          <w:kern w:val="0"/>
          <w:sz w:val="32"/>
          <w:szCs w:val="32"/>
        </w:rPr>
        <w:t>五、开标时间</w:t>
      </w:r>
    </w:p>
    <w:p w:rsidR="00DC7370" w:rsidRDefault="005073A1" w:rsidP="00B877B4">
      <w:pPr>
        <w:widowControl/>
        <w:shd w:val="clear" w:color="auto" w:fill="FFFFFF"/>
        <w:spacing w:line="560" w:lineRule="exact"/>
        <w:ind w:firstLine="480"/>
        <w:jc w:val="left"/>
        <w:rPr>
          <w:rFonts w:ascii="仿宋" w:eastAsia="仿宋" w:hAnsi="仿宋" w:cs="宋体"/>
          <w:kern w:val="0"/>
          <w:sz w:val="32"/>
          <w:szCs w:val="32"/>
        </w:rPr>
      </w:pPr>
      <w:r>
        <w:rPr>
          <w:rFonts w:ascii="Calibri" w:eastAsia="仿宋" w:hAnsi="Calibri" w:cs="Calibri"/>
          <w:kern w:val="0"/>
          <w:sz w:val="32"/>
          <w:szCs w:val="32"/>
        </w:rPr>
        <w:t> </w:t>
      </w:r>
      <w:r>
        <w:rPr>
          <w:rFonts w:ascii="仿宋" w:eastAsia="仿宋" w:hAnsi="仿宋" w:cs="宋体" w:hint="eastAsia"/>
          <w:kern w:val="0"/>
          <w:sz w:val="32"/>
          <w:szCs w:val="32"/>
        </w:rPr>
        <w:t>201</w:t>
      </w:r>
      <w:r w:rsidR="0060625D">
        <w:rPr>
          <w:rFonts w:ascii="仿宋" w:eastAsia="仿宋" w:hAnsi="仿宋" w:cs="宋体"/>
          <w:kern w:val="0"/>
          <w:sz w:val="32"/>
          <w:szCs w:val="32"/>
        </w:rPr>
        <w:t>8</w:t>
      </w:r>
      <w:r w:rsidRPr="005073A1">
        <w:rPr>
          <w:rFonts w:ascii="仿宋" w:eastAsia="仿宋" w:hAnsi="仿宋" w:cs="宋体" w:hint="eastAsia"/>
          <w:kern w:val="0"/>
          <w:sz w:val="32"/>
          <w:szCs w:val="32"/>
        </w:rPr>
        <w:t>年</w:t>
      </w:r>
      <w:r w:rsidR="00B877B4">
        <w:rPr>
          <w:rFonts w:ascii="仿宋" w:eastAsia="仿宋" w:hAnsi="仿宋" w:cs="宋体" w:hint="eastAsia"/>
          <w:kern w:val="0"/>
          <w:sz w:val="32"/>
          <w:szCs w:val="32"/>
        </w:rPr>
        <w:t>5</w:t>
      </w:r>
      <w:r w:rsidRPr="005073A1">
        <w:rPr>
          <w:rFonts w:ascii="仿宋" w:eastAsia="仿宋" w:hAnsi="仿宋" w:cs="宋体" w:hint="eastAsia"/>
          <w:kern w:val="0"/>
          <w:sz w:val="32"/>
          <w:szCs w:val="32"/>
        </w:rPr>
        <w:t>月</w:t>
      </w:r>
      <w:r w:rsidR="00B877B4">
        <w:rPr>
          <w:rFonts w:ascii="仿宋" w:eastAsia="仿宋" w:hAnsi="仿宋" w:cs="宋体" w:hint="eastAsia"/>
          <w:kern w:val="0"/>
          <w:sz w:val="32"/>
          <w:szCs w:val="32"/>
        </w:rPr>
        <w:t>17</w:t>
      </w:r>
      <w:r w:rsidRPr="005073A1">
        <w:rPr>
          <w:rFonts w:ascii="仿宋" w:eastAsia="仿宋" w:hAnsi="仿宋" w:cs="宋体" w:hint="eastAsia"/>
          <w:kern w:val="0"/>
          <w:sz w:val="32"/>
          <w:szCs w:val="32"/>
        </w:rPr>
        <w:t>日（星期</w:t>
      </w:r>
      <w:r w:rsidR="00B877B4">
        <w:rPr>
          <w:rFonts w:ascii="仿宋" w:eastAsia="仿宋" w:hAnsi="仿宋" w:cs="宋体" w:hint="eastAsia"/>
          <w:kern w:val="0"/>
          <w:sz w:val="32"/>
          <w:szCs w:val="32"/>
        </w:rPr>
        <w:t>四</w:t>
      </w:r>
      <w:r>
        <w:rPr>
          <w:rFonts w:ascii="仿宋" w:eastAsia="仿宋" w:hAnsi="仿宋" w:cs="宋体" w:hint="eastAsia"/>
          <w:kern w:val="0"/>
          <w:sz w:val="32"/>
          <w:szCs w:val="32"/>
        </w:rPr>
        <w:t>）北京时间</w:t>
      </w:r>
      <w:r w:rsidR="00B877B4">
        <w:rPr>
          <w:rFonts w:ascii="仿宋" w:eastAsia="仿宋" w:hAnsi="仿宋" w:cs="宋体" w:hint="eastAsia"/>
          <w:kern w:val="0"/>
          <w:sz w:val="32"/>
          <w:szCs w:val="32"/>
        </w:rPr>
        <w:t>11</w:t>
      </w:r>
      <w:r w:rsidR="00B70A4C">
        <w:rPr>
          <w:rFonts w:ascii="仿宋" w:eastAsia="仿宋" w:hAnsi="仿宋" w:cs="宋体" w:hint="eastAsia"/>
          <w:kern w:val="0"/>
          <w:sz w:val="32"/>
          <w:szCs w:val="32"/>
        </w:rPr>
        <w:t>:0</w:t>
      </w:r>
      <w:bookmarkStart w:id="0" w:name="_GoBack"/>
      <w:bookmarkEnd w:id="0"/>
      <w:r>
        <w:rPr>
          <w:rFonts w:ascii="仿宋" w:eastAsia="仿宋" w:hAnsi="仿宋" w:cs="宋体" w:hint="eastAsia"/>
          <w:kern w:val="0"/>
          <w:sz w:val="32"/>
          <w:szCs w:val="32"/>
        </w:rPr>
        <w:t>0</w:t>
      </w:r>
      <w:r w:rsidR="00B877B4">
        <w:rPr>
          <w:rFonts w:ascii="仿宋" w:eastAsia="仿宋" w:hAnsi="仿宋" w:cs="宋体" w:hint="eastAsia"/>
          <w:kern w:val="0"/>
          <w:sz w:val="32"/>
          <w:szCs w:val="32"/>
        </w:rPr>
        <w:t>。</w:t>
      </w:r>
    </w:p>
    <w:p w:rsidR="00DC7370" w:rsidRDefault="005073A1" w:rsidP="00B877B4">
      <w:pPr>
        <w:widowControl/>
        <w:shd w:val="clear" w:color="auto" w:fill="FFFFFF"/>
        <w:spacing w:line="560" w:lineRule="exact"/>
        <w:ind w:firstLine="480"/>
        <w:jc w:val="left"/>
        <w:rPr>
          <w:rFonts w:ascii="黑体" w:eastAsia="黑体" w:hAnsi="黑体" w:cs="宋体"/>
          <w:kern w:val="0"/>
          <w:sz w:val="32"/>
          <w:szCs w:val="32"/>
        </w:rPr>
      </w:pPr>
      <w:r>
        <w:rPr>
          <w:rFonts w:ascii="黑体" w:eastAsia="黑体" w:hAnsi="黑体" w:cs="宋体" w:hint="eastAsia"/>
          <w:kern w:val="0"/>
          <w:sz w:val="32"/>
          <w:szCs w:val="32"/>
        </w:rPr>
        <w:t>六、开标地点</w:t>
      </w:r>
    </w:p>
    <w:p w:rsidR="00DC7370" w:rsidRDefault="005073A1" w:rsidP="00B877B4">
      <w:pPr>
        <w:widowControl/>
        <w:shd w:val="clear" w:color="auto" w:fill="FFFFFF"/>
        <w:spacing w:line="560" w:lineRule="exact"/>
        <w:ind w:firstLine="480"/>
        <w:jc w:val="left"/>
        <w:rPr>
          <w:rFonts w:ascii="仿宋" w:eastAsia="仿宋" w:hAnsi="仿宋" w:cs="宋体"/>
          <w:kern w:val="0"/>
          <w:sz w:val="32"/>
          <w:szCs w:val="32"/>
        </w:rPr>
      </w:pPr>
      <w:r>
        <w:rPr>
          <w:rFonts w:ascii="Calibri" w:eastAsia="仿宋" w:hAnsi="Calibri" w:cs="Calibri"/>
          <w:kern w:val="0"/>
          <w:sz w:val="32"/>
          <w:szCs w:val="32"/>
        </w:rPr>
        <w:t> </w:t>
      </w:r>
      <w:r>
        <w:rPr>
          <w:rFonts w:ascii="仿宋" w:eastAsia="仿宋" w:hAnsi="仿宋" w:cs="宋体" w:hint="eastAsia"/>
          <w:kern w:val="0"/>
          <w:sz w:val="32"/>
          <w:szCs w:val="32"/>
        </w:rPr>
        <w:t>四川省总工会成都工人疗养院体检中心三楼会议室</w:t>
      </w:r>
    </w:p>
    <w:p w:rsidR="00DC7370" w:rsidRDefault="005073A1" w:rsidP="00B877B4">
      <w:pPr>
        <w:widowControl/>
        <w:shd w:val="clear" w:color="auto" w:fill="FFFFFF"/>
        <w:spacing w:line="560" w:lineRule="exact"/>
        <w:ind w:firstLine="480"/>
        <w:jc w:val="left"/>
        <w:rPr>
          <w:rFonts w:ascii="黑体" w:eastAsia="黑体" w:hAnsi="黑体" w:cs="宋体"/>
          <w:kern w:val="0"/>
          <w:sz w:val="32"/>
          <w:szCs w:val="32"/>
        </w:rPr>
      </w:pPr>
      <w:r>
        <w:rPr>
          <w:rFonts w:ascii="黑体" w:eastAsia="黑体" w:hAnsi="黑体" w:cs="宋体" w:hint="eastAsia"/>
          <w:kern w:val="0"/>
          <w:sz w:val="32"/>
          <w:szCs w:val="32"/>
        </w:rPr>
        <w:t>七、中选办法</w:t>
      </w:r>
    </w:p>
    <w:p w:rsidR="00DC7370" w:rsidRDefault="005073A1" w:rsidP="00B877B4">
      <w:pPr>
        <w:widowControl/>
        <w:shd w:val="clear" w:color="auto" w:fill="FFFFFF"/>
        <w:spacing w:line="560" w:lineRule="exact"/>
        <w:ind w:firstLine="480"/>
        <w:jc w:val="left"/>
        <w:rPr>
          <w:rFonts w:ascii="Calibri" w:eastAsia="仿宋" w:hAnsi="Calibri" w:cs="Calibri"/>
          <w:kern w:val="0"/>
          <w:sz w:val="32"/>
          <w:szCs w:val="32"/>
        </w:rPr>
      </w:pPr>
      <w:r>
        <w:rPr>
          <w:rFonts w:ascii="Calibri" w:eastAsia="仿宋" w:hAnsi="Calibri" w:cs="Calibri" w:hint="eastAsia"/>
          <w:kern w:val="0"/>
          <w:sz w:val="32"/>
          <w:szCs w:val="32"/>
        </w:rPr>
        <w:t>院纪检、院比选小组成员、群众监督员及主管部门派员（必要时）集体评议，本着公平、公正、诚信、符合本院工作需求、质量和服务相等时报价较低者优先的原则，采用比选的评标方法确定成交施工方并在四川省总工会成都工人疗养院官方网站右上角“公告栏”公示中选结果。</w:t>
      </w:r>
    </w:p>
    <w:p w:rsidR="00DC7370" w:rsidRDefault="005073A1" w:rsidP="00B877B4">
      <w:pPr>
        <w:widowControl/>
        <w:shd w:val="clear" w:color="auto" w:fill="FFFFFF"/>
        <w:spacing w:line="560" w:lineRule="exact"/>
        <w:ind w:firstLine="480"/>
        <w:jc w:val="left"/>
        <w:rPr>
          <w:rFonts w:ascii="仿宋" w:eastAsia="仿宋" w:hAnsi="仿宋" w:cs="宋体"/>
          <w:b/>
          <w:kern w:val="0"/>
          <w:sz w:val="32"/>
          <w:szCs w:val="32"/>
        </w:rPr>
      </w:pPr>
      <w:r>
        <w:rPr>
          <w:rFonts w:ascii="Calibri" w:eastAsia="仿宋" w:hAnsi="Calibri" w:cs="Calibri"/>
          <w:b/>
          <w:kern w:val="0"/>
          <w:sz w:val="32"/>
          <w:szCs w:val="32"/>
        </w:rPr>
        <w:t> </w:t>
      </w:r>
      <w:r>
        <w:rPr>
          <w:rFonts w:ascii="黑体" w:eastAsia="黑体" w:hAnsi="黑体" w:cs="宋体" w:hint="eastAsia"/>
          <w:kern w:val="0"/>
          <w:sz w:val="32"/>
          <w:szCs w:val="32"/>
        </w:rPr>
        <w:t>九、联系方式</w:t>
      </w:r>
    </w:p>
    <w:p w:rsidR="00DC7370" w:rsidRDefault="005073A1" w:rsidP="00B877B4">
      <w:pPr>
        <w:widowControl/>
        <w:shd w:val="clear" w:color="auto" w:fill="FFFFFF"/>
        <w:spacing w:line="560" w:lineRule="exact"/>
        <w:ind w:firstLine="480"/>
        <w:jc w:val="left"/>
        <w:rPr>
          <w:rFonts w:ascii="仿宋" w:eastAsia="仿宋" w:hAnsi="仿宋" w:cs="宋体"/>
          <w:kern w:val="0"/>
          <w:sz w:val="32"/>
          <w:szCs w:val="32"/>
        </w:rPr>
      </w:pPr>
      <w:r>
        <w:rPr>
          <w:rFonts w:ascii="Calibri" w:eastAsia="仿宋" w:hAnsi="Calibri" w:cs="Calibri"/>
          <w:kern w:val="0"/>
          <w:sz w:val="32"/>
          <w:szCs w:val="32"/>
        </w:rPr>
        <w:t> </w:t>
      </w:r>
      <w:r>
        <w:rPr>
          <w:rFonts w:ascii="仿宋" w:eastAsia="仿宋" w:hAnsi="仿宋" w:cs="宋体" w:hint="eastAsia"/>
          <w:kern w:val="0"/>
          <w:sz w:val="32"/>
          <w:szCs w:val="32"/>
        </w:rPr>
        <w:t>招标人：四川省总工会成都工人疗养院</w:t>
      </w:r>
    </w:p>
    <w:p w:rsidR="00DC7370" w:rsidRDefault="005073A1" w:rsidP="00B877B4">
      <w:pPr>
        <w:widowControl/>
        <w:shd w:val="clear" w:color="auto" w:fill="FFFFFF"/>
        <w:spacing w:line="560" w:lineRule="exact"/>
        <w:ind w:firstLine="480"/>
        <w:jc w:val="left"/>
        <w:rPr>
          <w:rFonts w:ascii="仿宋" w:eastAsia="仿宋" w:hAnsi="仿宋" w:cs="宋体"/>
          <w:kern w:val="0"/>
          <w:sz w:val="32"/>
          <w:szCs w:val="32"/>
        </w:rPr>
      </w:pPr>
      <w:r>
        <w:rPr>
          <w:rFonts w:ascii="Calibri" w:eastAsia="仿宋" w:hAnsi="Calibri" w:cs="Calibri"/>
          <w:kern w:val="0"/>
          <w:sz w:val="32"/>
          <w:szCs w:val="32"/>
        </w:rPr>
        <w:t> </w:t>
      </w:r>
      <w:r>
        <w:rPr>
          <w:rFonts w:ascii="仿宋" w:eastAsia="仿宋" w:hAnsi="仿宋" w:cs="宋体" w:hint="eastAsia"/>
          <w:kern w:val="0"/>
          <w:sz w:val="32"/>
          <w:szCs w:val="32"/>
        </w:rPr>
        <w:t>地址：四川省成都市成华区蜀陵路178号</w:t>
      </w:r>
    </w:p>
    <w:p w:rsidR="00DC7370" w:rsidRDefault="005073A1" w:rsidP="00B877B4">
      <w:pPr>
        <w:widowControl/>
        <w:shd w:val="clear" w:color="auto" w:fill="FFFFFF"/>
        <w:spacing w:line="560" w:lineRule="exact"/>
        <w:ind w:firstLine="480"/>
        <w:jc w:val="left"/>
        <w:rPr>
          <w:rFonts w:ascii="仿宋" w:eastAsia="仿宋" w:hAnsi="仿宋" w:cs="宋体"/>
          <w:kern w:val="0"/>
          <w:sz w:val="32"/>
          <w:szCs w:val="32"/>
        </w:rPr>
      </w:pPr>
      <w:r>
        <w:rPr>
          <w:rFonts w:ascii="Calibri" w:eastAsia="仿宋" w:hAnsi="Calibri" w:cs="Calibri"/>
          <w:kern w:val="0"/>
          <w:sz w:val="32"/>
          <w:szCs w:val="32"/>
        </w:rPr>
        <w:t> </w:t>
      </w:r>
      <w:r>
        <w:rPr>
          <w:rFonts w:ascii="Calibri" w:eastAsia="仿宋" w:hAnsi="Calibri" w:cs="Calibri" w:hint="eastAsia"/>
          <w:kern w:val="0"/>
          <w:sz w:val="32"/>
          <w:szCs w:val="32"/>
        </w:rPr>
        <w:t>官方</w:t>
      </w:r>
      <w:r>
        <w:rPr>
          <w:rFonts w:ascii="仿宋" w:eastAsia="仿宋" w:hAnsi="仿宋" w:cs="宋体" w:hint="eastAsia"/>
          <w:kern w:val="0"/>
          <w:sz w:val="32"/>
          <w:szCs w:val="32"/>
        </w:rPr>
        <w:t>网址：</w:t>
      </w:r>
      <w:hyperlink r:id="rId7" w:history="1">
        <w:r>
          <w:rPr>
            <w:rStyle w:val="a3"/>
            <w:rFonts w:ascii="仿宋" w:eastAsia="仿宋" w:hAnsi="仿宋" w:cs="宋体" w:hint="eastAsia"/>
            <w:color w:val="auto"/>
            <w:kern w:val="0"/>
            <w:sz w:val="32"/>
            <w:szCs w:val="32"/>
          </w:rPr>
          <w:t>http://www.cdgrlyy.org/</w:t>
        </w:r>
      </w:hyperlink>
    </w:p>
    <w:p w:rsidR="00DC7370" w:rsidRDefault="005073A1" w:rsidP="00B877B4">
      <w:pPr>
        <w:widowControl/>
        <w:shd w:val="clear" w:color="auto" w:fill="FFFFFF"/>
        <w:spacing w:line="560" w:lineRule="exact"/>
        <w:ind w:firstLine="480"/>
        <w:jc w:val="left"/>
        <w:rPr>
          <w:rFonts w:ascii="仿宋" w:eastAsia="仿宋" w:hAnsi="仿宋" w:cs="宋体"/>
          <w:kern w:val="0"/>
          <w:sz w:val="32"/>
          <w:szCs w:val="32"/>
        </w:rPr>
      </w:pPr>
      <w:r>
        <w:rPr>
          <w:rFonts w:ascii="Calibri" w:eastAsia="仿宋" w:hAnsi="Calibri" w:cs="Calibri"/>
          <w:kern w:val="0"/>
          <w:sz w:val="32"/>
          <w:szCs w:val="32"/>
        </w:rPr>
        <w:t> </w:t>
      </w:r>
      <w:r>
        <w:rPr>
          <w:rFonts w:ascii="仿宋" w:eastAsia="仿宋" w:hAnsi="仿宋" w:cs="宋体" w:hint="eastAsia"/>
          <w:kern w:val="0"/>
          <w:sz w:val="32"/>
          <w:szCs w:val="32"/>
        </w:rPr>
        <w:t>联系人：张老师</w:t>
      </w:r>
    </w:p>
    <w:p w:rsidR="00DC7370" w:rsidRDefault="005073A1" w:rsidP="00B877B4">
      <w:pPr>
        <w:widowControl/>
        <w:shd w:val="clear" w:color="auto" w:fill="FFFFFF"/>
        <w:spacing w:line="560" w:lineRule="exact"/>
        <w:ind w:firstLine="480"/>
        <w:jc w:val="left"/>
        <w:rPr>
          <w:rFonts w:ascii="仿宋" w:eastAsia="仿宋" w:hAnsi="仿宋" w:cs="宋体"/>
          <w:kern w:val="0"/>
          <w:sz w:val="32"/>
          <w:szCs w:val="32"/>
        </w:rPr>
      </w:pPr>
      <w:r>
        <w:rPr>
          <w:rFonts w:ascii="仿宋" w:eastAsia="仿宋" w:hAnsi="仿宋" w:cs="宋体" w:hint="eastAsia"/>
          <w:kern w:val="0"/>
          <w:sz w:val="32"/>
          <w:szCs w:val="32"/>
        </w:rPr>
        <w:t>邮箱：1253106265@qq.com</w:t>
      </w:r>
    </w:p>
    <w:p w:rsidR="00DC7370" w:rsidRDefault="005073A1" w:rsidP="00B877B4">
      <w:pPr>
        <w:widowControl/>
        <w:shd w:val="clear" w:color="auto" w:fill="FFFFFF"/>
        <w:spacing w:line="560" w:lineRule="exact"/>
        <w:ind w:firstLine="480"/>
        <w:jc w:val="left"/>
        <w:rPr>
          <w:rFonts w:ascii="仿宋" w:eastAsia="仿宋" w:hAnsi="仿宋" w:cs="宋体"/>
          <w:kern w:val="0"/>
          <w:sz w:val="32"/>
          <w:szCs w:val="32"/>
        </w:rPr>
      </w:pPr>
      <w:r>
        <w:rPr>
          <w:rFonts w:ascii="Calibri" w:eastAsia="仿宋" w:hAnsi="Calibri" w:cs="Calibri"/>
          <w:kern w:val="0"/>
          <w:sz w:val="32"/>
          <w:szCs w:val="32"/>
        </w:rPr>
        <w:t> </w:t>
      </w:r>
      <w:r>
        <w:rPr>
          <w:rFonts w:ascii="仿宋" w:eastAsia="仿宋" w:hAnsi="仿宋" w:cs="宋体" w:hint="eastAsia"/>
          <w:kern w:val="0"/>
          <w:sz w:val="32"/>
          <w:szCs w:val="32"/>
        </w:rPr>
        <w:t>联系电话：028-8351 6680</w:t>
      </w:r>
    </w:p>
    <w:p w:rsidR="00E83CC0" w:rsidRDefault="00E83CC0" w:rsidP="00B877B4">
      <w:pPr>
        <w:widowControl/>
        <w:shd w:val="clear" w:color="auto" w:fill="FFFFFF"/>
        <w:spacing w:line="560" w:lineRule="exact"/>
        <w:ind w:firstLine="480"/>
        <w:jc w:val="left"/>
        <w:rPr>
          <w:rFonts w:ascii="仿宋" w:eastAsia="仿宋" w:hAnsi="仿宋" w:cs="宋体"/>
          <w:kern w:val="0"/>
          <w:sz w:val="32"/>
          <w:szCs w:val="32"/>
        </w:rPr>
      </w:pPr>
    </w:p>
    <w:p w:rsidR="00E83CC0" w:rsidRDefault="00E83CC0" w:rsidP="00B877B4">
      <w:pPr>
        <w:widowControl/>
        <w:shd w:val="clear" w:color="auto" w:fill="FFFFFF"/>
        <w:spacing w:line="560" w:lineRule="exact"/>
        <w:ind w:firstLine="480"/>
        <w:jc w:val="left"/>
        <w:rPr>
          <w:rFonts w:ascii="仿宋" w:eastAsia="仿宋" w:hAnsi="仿宋" w:cs="宋体"/>
          <w:kern w:val="0"/>
          <w:sz w:val="32"/>
          <w:szCs w:val="32"/>
        </w:rPr>
      </w:pPr>
    </w:p>
    <w:p w:rsidR="00E83CC0" w:rsidRDefault="00E83CC0" w:rsidP="00E83CC0">
      <w:pPr>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 xml:space="preserve">                      四川省总工会成都工人疗养院</w:t>
      </w:r>
    </w:p>
    <w:p w:rsidR="00E83CC0" w:rsidRPr="000120BD" w:rsidRDefault="00E83CC0" w:rsidP="00E83CC0">
      <w:pPr>
        <w:spacing w:line="560" w:lineRule="exact"/>
        <w:jc w:val="center"/>
        <w:rPr>
          <w:rFonts w:ascii="仿宋" w:eastAsia="仿宋" w:hAnsi="仿宋" w:cs="宋体"/>
          <w:kern w:val="0"/>
          <w:sz w:val="32"/>
          <w:szCs w:val="32"/>
        </w:rPr>
      </w:pPr>
      <w:r>
        <w:rPr>
          <w:rFonts w:ascii="仿宋" w:eastAsia="仿宋" w:hAnsi="仿宋" w:cs="宋体" w:hint="eastAsia"/>
          <w:kern w:val="0"/>
          <w:sz w:val="32"/>
          <w:szCs w:val="32"/>
        </w:rPr>
        <w:t xml:space="preserve">                         2018年5月10日</w:t>
      </w:r>
    </w:p>
    <w:p w:rsidR="00DC7370" w:rsidRDefault="00DC7370" w:rsidP="00E83CC0">
      <w:pPr>
        <w:widowControl/>
        <w:shd w:val="clear" w:color="auto" w:fill="FFFFFF"/>
        <w:spacing w:line="560" w:lineRule="exact"/>
        <w:ind w:firstLine="480"/>
        <w:jc w:val="left"/>
        <w:rPr>
          <w:rFonts w:ascii="仿宋" w:eastAsia="仿宋" w:hAnsi="仿宋" w:cs="宋体"/>
          <w:kern w:val="0"/>
          <w:sz w:val="32"/>
          <w:szCs w:val="32"/>
        </w:rPr>
      </w:pPr>
    </w:p>
    <w:p w:rsidR="00DC7370" w:rsidRDefault="00DC7370"/>
    <w:sectPr w:rsidR="00DC7370" w:rsidSect="00BD43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7AC" w:rsidRDefault="008907AC" w:rsidP="00B877B4">
      <w:r>
        <w:separator/>
      </w:r>
    </w:p>
  </w:endnote>
  <w:endnote w:type="continuationSeparator" w:id="1">
    <w:p w:rsidR="008907AC" w:rsidRDefault="008907AC" w:rsidP="00B877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7AC" w:rsidRDefault="008907AC" w:rsidP="00B877B4">
      <w:r>
        <w:separator/>
      </w:r>
    </w:p>
  </w:footnote>
  <w:footnote w:type="continuationSeparator" w:id="1">
    <w:p w:rsidR="008907AC" w:rsidRDefault="008907AC" w:rsidP="00B877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7580"/>
    <w:rsid w:val="000D358D"/>
    <w:rsid w:val="003A2A9B"/>
    <w:rsid w:val="003E2492"/>
    <w:rsid w:val="003F7580"/>
    <w:rsid w:val="005073A1"/>
    <w:rsid w:val="00581F9C"/>
    <w:rsid w:val="0060625D"/>
    <w:rsid w:val="006960DE"/>
    <w:rsid w:val="008907AC"/>
    <w:rsid w:val="0093196B"/>
    <w:rsid w:val="00943792"/>
    <w:rsid w:val="00B51478"/>
    <w:rsid w:val="00B70A4C"/>
    <w:rsid w:val="00B877B4"/>
    <w:rsid w:val="00BD4306"/>
    <w:rsid w:val="00C12FC7"/>
    <w:rsid w:val="00CE55C1"/>
    <w:rsid w:val="00D767CE"/>
    <w:rsid w:val="00DC7370"/>
    <w:rsid w:val="00E83CC0"/>
    <w:rsid w:val="00EF3996"/>
    <w:rsid w:val="103160E0"/>
    <w:rsid w:val="2EE07A0F"/>
    <w:rsid w:val="48514326"/>
    <w:rsid w:val="5AA15184"/>
    <w:rsid w:val="68083F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4306"/>
    <w:rPr>
      <w:color w:val="0000FF"/>
      <w:u w:val="single"/>
    </w:rPr>
  </w:style>
  <w:style w:type="paragraph" w:styleId="a4">
    <w:name w:val="header"/>
    <w:basedOn w:val="a"/>
    <w:link w:val="Char"/>
    <w:uiPriority w:val="99"/>
    <w:semiHidden/>
    <w:unhideWhenUsed/>
    <w:rsid w:val="00B877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877B4"/>
    <w:rPr>
      <w:kern w:val="2"/>
      <w:sz w:val="18"/>
      <w:szCs w:val="18"/>
    </w:rPr>
  </w:style>
  <w:style w:type="paragraph" w:styleId="a5">
    <w:name w:val="footer"/>
    <w:basedOn w:val="a"/>
    <w:link w:val="Char0"/>
    <w:uiPriority w:val="99"/>
    <w:semiHidden/>
    <w:unhideWhenUsed/>
    <w:rsid w:val="00B877B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877B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grly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134</Words>
  <Characters>769</Characters>
  <Application>Microsoft Office Word</Application>
  <DocSecurity>0</DocSecurity>
  <Lines>6</Lines>
  <Paragraphs>1</Paragraphs>
  <ScaleCrop>false</ScaleCrop>
  <Company>China</Company>
  <LinksUpToDate>false</LinksUpToDate>
  <CharactersWithSpaces>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ZRL</cp:lastModifiedBy>
  <cp:revision>11</cp:revision>
  <dcterms:created xsi:type="dcterms:W3CDTF">2018-02-27T02:54:00Z</dcterms:created>
  <dcterms:modified xsi:type="dcterms:W3CDTF">2018-05-14T01:34:00Z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